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41F5" w14:textId="77777777" w:rsidR="0094400D" w:rsidRPr="00E14F85" w:rsidRDefault="0094400D" w:rsidP="00E14F85">
      <w:pPr>
        <w:spacing w:after="0" w:line="300" w:lineRule="exact"/>
        <w:jc w:val="center"/>
        <w:rPr>
          <w:rFonts w:ascii="Arial" w:hAnsi="Arial" w:cs="Arial"/>
          <w:i/>
          <w:iCs/>
        </w:rPr>
      </w:pPr>
      <w:bookmarkStart w:id="0" w:name="_GoBack"/>
      <w:bookmarkEnd w:id="0"/>
      <w:r w:rsidRPr="00BD1F5E">
        <w:rPr>
          <w:rFonts w:ascii="Arial" w:hAnsi="Arial" w:cs="Arial"/>
          <w:i/>
          <w:iCs/>
        </w:rPr>
        <w:t>Notice is hereby given that a public meeting of the Board of Alderman will take place</w:t>
      </w:r>
    </w:p>
    <w:p w14:paraId="47303350" w14:textId="741DC968" w:rsidR="0094400D" w:rsidRPr="00BD1F5E" w:rsidRDefault="0010514E" w:rsidP="00E14F85">
      <w:pPr>
        <w:spacing w:before="120" w:after="120" w:line="300" w:lineRule="exact"/>
        <w:jc w:val="center"/>
        <w:rPr>
          <w:rFonts w:ascii="Arial" w:hAnsi="Arial" w:cs="Arial"/>
          <w:b/>
          <w:sz w:val="28"/>
          <w:szCs w:val="24"/>
        </w:rPr>
      </w:pPr>
      <w:r>
        <w:rPr>
          <w:rFonts w:ascii="Arial" w:hAnsi="Arial" w:cs="Arial"/>
          <w:b/>
          <w:sz w:val="28"/>
          <w:szCs w:val="24"/>
        </w:rPr>
        <w:t>Wednesday</w:t>
      </w:r>
      <w:r w:rsidR="0094400D">
        <w:rPr>
          <w:rFonts w:ascii="Arial" w:hAnsi="Arial" w:cs="Arial"/>
          <w:b/>
          <w:sz w:val="28"/>
          <w:szCs w:val="24"/>
        </w:rPr>
        <w:t>,</w:t>
      </w:r>
      <w:r w:rsidR="0094400D" w:rsidRPr="00BD1F5E">
        <w:rPr>
          <w:rFonts w:ascii="Arial" w:hAnsi="Arial" w:cs="Arial"/>
          <w:b/>
          <w:sz w:val="28"/>
          <w:szCs w:val="24"/>
        </w:rPr>
        <w:t xml:space="preserve"> </w:t>
      </w:r>
      <w:r>
        <w:rPr>
          <w:rFonts w:ascii="Arial" w:hAnsi="Arial" w:cs="Arial"/>
          <w:b/>
          <w:sz w:val="28"/>
          <w:szCs w:val="24"/>
        </w:rPr>
        <w:t>March 11</w:t>
      </w:r>
      <w:r w:rsidR="00F26BD2">
        <w:rPr>
          <w:rFonts w:ascii="Arial" w:hAnsi="Arial" w:cs="Arial"/>
          <w:b/>
          <w:sz w:val="28"/>
          <w:szCs w:val="24"/>
        </w:rPr>
        <w:t>, 2020</w:t>
      </w:r>
      <w:r w:rsidR="0094400D" w:rsidRPr="00BD1F5E">
        <w:rPr>
          <w:rFonts w:ascii="Arial" w:hAnsi="Arial" w:cs="Arial"/>
          <w:b/>
          <w:sz w:val="28"/>
          <w:szCs w:val="24"/>
        </w:rPr>
        <w:t xml:space="preserve"> at </w:t>
      </w:r>
      <w:r w:rsidR="0094400D">
        <w:rPr>
          <w:rFonts w:ascii="Arial" w:hAnsi="Arial" w:cs="Arial"/>
          <w:b/>
          <w:sz w:val="28"/>
          <w:szCs w:val="24"/>
        </w:rPr>
        <w:t>7:00PM</w:t>
      </w:r>
    </w:p>
    <w:p w14:paraId="1F2D5FB4" w14:textId="77777777" w:rsidR="0094400D" w:rsidRPr="00BD1F5E" w:rsidRDefault="0094400D"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14:paraId="3B10CE2E" w14:textId="77777777" w:rsidR="00DC3881" w:rsidRDefault="00DC3881" w:rsidP="00DC3881">
      <w:pPr>
        <w:pStyle w:val="ListParagraph"/>
        <w:spacing w:before="120" w:after="120" w:line="360" w:lineRule="auto"/>
        <w:jc w:val="center"/>
        <w:rPr>
          <w:rFonts w:ascii="Arial" w:hAnsi="Arial" w:cs="Arial"/>
          <w:u w:val="single"/>
        </w:rPr>
      </w:pPr>
    </w:p>
    <w:p w14:paraId="2ABD357D" w14:textId="17127B4C" w:rsidR="0094400D" w:rsidRPr="00DC3881" w:rsidRDefault="0094400D" w:rsidP="00DC3881">
      <w:pPr>
        <w:pStyle w:val="ListParagraph"/>
        <w:spacing w:before="120" w:after="120" w:line="360" w:lineRule="auto"/>
        <w:jc w:val="center"/>
        <w:rPr>
          <w:rFonts w:ascii="Arial" w:hAnsi="Arial" w:cs="Arial"/>
          <w:u w:val="single"/>
        </w:rPr>
      </w:pPr>
      <w:r w:rsidRPr="00DC3881">
        <w:rPr>
          <w:rFonts w:ascii="Arial" w:hAnsi="Arial" w:cs="Arial"/>
          <w:u w:val="single"/>
        </w:rPr>
        <w:t>Tentative Agenda</w:t>
      </w:r>
    </w:p>
    <w:p w14:paraId="37B9BF9F" w14:textId="77777777" w:rsidR="0094400D" w:rsidRPr="00DC3881" w:rsidRDefault="0094400D" w:rsidP="00DC3881">
      <w:pPr>
        <w:pStyle w:val="ListParagraph"/>
        <w:numPr>
          <w:ilvl w:val="0"/>
          <w:numId w:val="20"/>
        </w:numPr>
        <w:spacing w:before="120" w:after="120" w:line="360" w:lineRule="auto"/>
        <w:rPr>
          <w:rFonts w:ascii="Arial" w:hAnsi="Arial" w:cs="Arial"/>
        </w:rPr>
      </w:pPr>
      <w:r w:rsidRPr="00DC3881">
        <w:rPr>
          <w:rFonts w:ascii="Arial" w:hAnsi="Arial" w:cs="Arial"/>
        </w:rPr>
        <w:t>Call to Order and Roll Call</w:t>
      </w:r>
    </w:p>
    <w:p w14:paraId="6BF90DFA" w14:textId="77777777" w:rsidR="0094400D" w:rsidRPr="00DC3881" w:rsidRDefault="0094400D" w:rsidP="00DC3881">
      <w:pPr>
        <w:pStyle w:val="ListParagraph"/>
        <w:numPr>
          <w:ilvl w:val="0"/>
          <w:numId w:val="20"/>
        </w:numPr>
        <w:spacing w:before="120" w:after="120" w:line="360" w:lineRule="auto"/>
        <w:rPr>
          <w:rFonts w:ascii="Arial" w:hAnsi="Arial" w:cs="Arial"/>
        </w:rPr>
      </w:pPr>
      <w:r w:rsidRPr="00DC3881">
        <w:rPr>
          <w:rFonts w:ascii="Arial" w:hAnsi="Arial" w:cs="Arial"/>
        </w:rPr>
        <w:t>Pledge of Allegiance</w:t>
      </w:r>
    </w:p>
    <w:p w14:paraId="76EEF458" w14:textId="77777777" w:rsidR="00DC3881" w:rsidRPr="00DC3881" w:rsidRDefault="00DC3881"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Consent Agenda </w:t>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p>
    <w:p w14:paraId="4820C902" w14:textId="77777777" w:rsidR="00DC3881" w:rsidRPr="00DC3881" w:rsidRDefault="00DC3881" w:rsidP="00DC3881">
      <w:pPr>
        <w:pStyle w:val="ListParagraph"/>
        <w:numPr>
          <w:ilvl w:val="1"/>
          <w:numId w:val="20"/>
        </w:numPr>
        <w:spacing w:before="120" w:after="120" w:line="360" w:lineRule="auto"/>
        <w:rPr>
          <w:rFonts w:ascii="Arial" w:hAnsi="Arial" w:cs="Arial"/>
        </w:rPr>
      </w:pPr>
      <w:r w:rsidRPr="00DC3881">
        <w:rPr>
          <w:rFonts w:ascii="Arial" w:hAnsi="Arial" w:cs="Arial"/>
        </w:rPr>
        <w:t>Approval of agenda, approval of minutes of previous meeting(s), treasurer's and financial reports, utility reports</w:t>
      </w:r>
    </w:p>
    <w:p w14:paraId="2CCC2114" w14:textId="77777777" w:rsidR="00DC3881" w:rsidRPr="00DC3881" w:rsidRDefault="00DC3881" w:rsidP="00DC3881">
      <w:pPr>
        <w:pStyle w:val="ListParagraph"/>
        <w:numPr>
          <w:ilvl w:val="0"/>
          <w:numId w:val="20"/>
        </w:numPr>
        <w:spacing w:before="120" w:after="120" w:line="360" w:lineRule="auto"/>
        <w:rPr>
          <w:rFonts w:ascii="Arial" w:hAnsi="Arial" w:cs="Arial"/>
        </w:rPr>
      </w:pPr>
      <w:r w:rsidRPr="00DC3881">
        <w:rPr>
          <w:rFonts w:ascii="Arial" w:hAnsi="Arial" w:cs="Arial"/>
        </w:rPr>
        <w:t>Public comment</w:t>
      </w:r>
    </w:p>
    <w:p w14:paraId="2E1DBD74" w14:textId="77777777" w:rsidR="00DC3881" w:rsidRPr="00DC3881" w:rsidRDefault="00DC3881" w:rsidP="00DC3881">
      <w:pPr>
        <w:pStyle w:val="ListParagraph"/>
        <w:numPr>
          <w:ilvl w:val="0"/>
          <w:numId w:val="20"/>
        </w:numPr>
        <w:spacing w:before="120" w:after="120" w:line="360" w:lineRule="auto"/>
        <w:rPr>
          <w:rFonts w:ascii="Arial" w:hAnsi="Arial" w:cs="Arial"/>
        </w:rPr>
      </w:pPr>
      <w:r w:rsidRPr="00DC3881">
        <w:rPr>
          <w:rFonts w:ascii="Arial" w:hAnsi="Arial" w:cs="Arial"/>
        </w:rPr>
        <w:t>Reports and communications:  Park, Cemetery, Treasurer, Mayor, City Clerk, Police, Public Works and Commissioners</w:t>
      </w:r>
    </w:p>
    <w:p w14:paraId="1F72391F" w14:textId="2B68EF60" w:rsidR="0094400D" w:rsidRPr="00DC3881" w:rsidRDefault="0094400D"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Old business: </w:t>
      </w:r>
    </w:p>
    <w:p w14:paraId="73B3F88F" w14:textId="0F93E669" w:rsidR="0010514E" w:rsidRPr="00DC3881" w:rsidRDefault="0010514E" w:rsidP="00DC3881">
      <w:pPr>
        <w:pStyle w:val="ListParagraph"/>
        <w:numPr>
          <w:ilvl w:val="1"/>
          <w:numId w:val="20"/>
        </w:numPr>
        <w:spacing w:before="120" w:after="120" w:line="360" w:lineRule="auto"/>
        <w:rPr>
          <w:rFonts w:ascii="Arial" w:hAnsi="Arial" w:cs="Arial"/>
        </w:rPr>
      </w:pPr>
      <w:r w:rsidRPr="00DC3881">
        <w:rPr>
          <w:rFonts w:ascii="Arial" w:hAnsi="Arial" w:cs="Arial"/>
        </w:rPr>
        <w:t>2020 Strategic Objective Review</w:t>
      </w:r>
    </w:p>
    <w:p w14:paraId="37FAF8C0" w14:textId="5C752F9D" w:rsidR="0010514E" w:rsidRPr="00DC3881" w:rsidRDefault="0010514E" w:rsidP="00DC3881">
      <w:pPr>
        <w:pStyle w:val="ListParagraph"/>
        <w:numPr>
          <w:ilvl w:val="1"/>
          <w:numId w:val="20"/>
        </w:numPr>
        <w:spacing w:before="120" w:after="120" w:line="360" w:lineRule="auto"/>
        <w:rPr>
          <w:rFonts w:ascii="Arial" w:hAnsi="Arial" w:cs="Arial"/>
        </w:rPr>
      </w:pPr>
      <w:r w:rsidRPr="00DC3881">
        <w:rPr>
          <w:rFonts w:ascii="Arial" w:hAnsi="Arial" w:cs="Arial"/>
        </w:rPr>
        <w:t xml:space="preserve">April Bond Election Community Education </w:t>
      </w:r>
    </w:p>
    <w:p w14:paraId="3A097B5C" w14:textId="646E3849" w:rsidR="00314D79" w:rsidRPr="00DC3881" w:rsidRDefault="00314D79" w:rsidP="00DC3881">
      <w:pPr>
        <w:pStyle w:val="ListParagraph"/>
        <w:numPr>
          <w:ilvl w:val="1"/>
          <w:numId w:val="20"/>
        </w:numPr>
        <w:spacing w:before="120" w:after="120" w:line="360" w:lineRule="auto"/>
        <w:rPr>
          <w:rFonts w:ascii="Arial" w:hAnsi="Arial" w:cs="Arial"/>
        </w:rPr>
      </w:pPr>
      <w:r w:rsidRPr="00DC3881">
        <w:rPr>
          <w:rFonts w:ascii="Arial" w:hAnsi="Arial" w:cs="Arial"/>
        </w:rPr>
        <w:t>Graham St. Bid Specifications</w:t>
      </w:r>
    </w:p>
    <w:p w14:paraId="7C061886" w14:textId="77777777" w:rsidR="0094400D" w:rsidRPr="00DC3881" w:rsidRDefault="0094400D" w:rsidP="00DC3881">
      <w:pPr>
        <w:pStyle w:val="ListParagraph"/>
        <w:numPr>
          <w:ilvl w:val="0"/>
          <w:numId w:val="20"/>
        </w:numPr>
        <w:spacing w:before="120" w:after="120" w:line="360" w:lineRule="auto"/>
        <w:rPr>
          <w:rFonts w:ascii="Arial" w:hAnsi="Arial" w:cs="Arial"/>
        </w:rPr>
      </w:pPr>
      <w:r w:rsidRPr="00DC3881">
        <w:rPr>
          <w:rFonts w:ascii="Arial" w:hAnsi="Arial" w:cs="Arial"/>
        </w:rPr>
        <w:t>New Business:</w:t>
      </w:r>
    </w:p>
    <w:p w14:paraId="27586FAD" w14:textId="77777777" w:rsidR="0094400D" w:rsidRPr="00DC3881" w:rsidRDefault="0094400D" w:rsidP="00DC3881">
      <w:pPr>
        <w:pStyle w:val="ListParagraph"/>
        <w:numPr>
          <w:ilvl w:val="0"/>
          <w:numId w:val="20"/>
        </w:numPr>
        <w:spacing w:before="120" w:after="120" w:line="360" w:lineRule="auto"/>
        <w:rPr>
          <w:rFonts w:ascii="Arial" w:hAnsi="Arial" w:cs="Arial"/>
        </w:rPr>
      </w:pPr>
      <w:r w:rsidRPr="00DC3881">
        <w:rPr>
          <w:rFonts w:ascii="Arial" w:hAnsi="Arial" w:cs="Arial"/>
        </w:rPr>
        <w:t>Public Comment</w:t>
      </w:r>
    </w:p>
    <w:p w14:paraId="06C1053C" w14:textId="77777777" w:rsidR="0094400D" w:rsidRPr="00DC3881" w:rsidRDefault="0094400D" w:rsidP="00DC3881">
      <w:pPr>
        <w:pStyle w:val="ListParagraph"/>
        <w:numPr>
          <w:ilvl w:val="0"/>
          <w:numId w:val="20"/>
        </w:numPr>
        <w:spacing w:before="120" w:after="120" w:line="360" w:lineRule="auto"/>
        <w:rPr>
          <w:rFonts w:ascii="Arial" w:hAnsi="Arial" w:cs="Arial"/>
        </w:rPr>
      </w:pPr>
      <w:r w:rsidRPr="00DC3881">
        <w:rPr>
          <w:rFonts w:ascii="Arial" w:hAnsi="Arial" w:cs="Arial"/>
        </w:rPr>
        <w:t>Adjourn into closed session, pursuant to RSMo 610.021 (2), (3).</w:t>
      </w:r>
    </w:p>
    <w:p w14:paraId="35F289EB" w14:textId="77777777" w:rsidR="0094400D" w:rsidRDefault="0094400D" w:rsidP="002F12F6">
      <w:pPr>
        <w:pStyle w:val="ListParagraph"/>
        <w:spacing w:before="120" w:after="120" w:line="360" w:lineRule="auto"/>
        <w:ind w:left="360"/>
        <w:rPr>
          <w:rFonts w:ascii="Arial" w:hAnsi="Arial" w:cs="Arial"/>
        </w:rPr>
      </w:pPr>
    </w:p>
    <w:p w14:paraId="34A1BBE9" w14:textId="77777777" w:rsidR="0094400D" w:rsidRDefault="0094400D" w:rsidP="002F12F6">
      <w:pPr>
        <w:pStyle w:val="ListParagraph"/>
        <w:spacing w:before="120" w:after="120" w:line="360" w:lineRule="auto"/>
        <w:ind w:left="360"/>
        <w:rPr>
          <w:rFonts w:ascii="Arial" w:hAnsi="Arial" w:cs="Arial"/>
        </w:rPr>
      </w:pPr>
    </w:p>
    <w:p w14:paraId="3BB2B4AF" w14:textId="77777777" w:rsidR="0094400D" w:rsidRDefault="0094400D" w:rsidP="002F12F6">
      <w:pPr>
        <w:pStyle w:val="ListParagraph"/>
        <w:spacing w:before="120" w:after="120" w:line="360" w:lineRule="auto"/>
        <w:ind w:left="360"/>
        <w:rPr>
          <w:rFonts w:ascii="Arial" w:hAnsi="Arial" w:cs="Arial"/>
        </w:rPr>
      </w:pPr>
    </w:p>
    <w:p w14:paraId="51CA6BA6" w14:textId="77777777" w:rsidR="0094400D" w:rsidRDefault="0094400D" w:rsidP="00B218B4">
      <w:pPr>
        <w:pStyle w:val="ListParagraph"/>
        <w:spacing w:before="120" w:after="120" w:line="360" w:lineRule="auto"/>
        <w:ind w:left="360"/>
        <w:rPr>
          <w:rFonts w:ascii="Arial" w:hAnsi="Arial" w:cs="Arial"/>
        </w:rPr>
      </w:pPr>
    </w:p>
    <w:p w14:paraId="5D90A37B" w14:textId="77777777" w:rsidR="0094400D" w:rsidRDefault="0094400D" w:rsidP="00B218B4">
      <w:pPr>
        <w:pStyle w:val="ListParagraph"/>
        <w:spacing w:before="120" w:after="120" w:line="360" w:lineRule="auto"/>
        <w:ind w:left="360"/>
        <w:rPr>
          <w:rFonts w:ascii="Arial" w:hAnsi="Arial" w:cs="Arial"/>
        </w:rPr>
      </w:pPr>
    </w:p>
    <w:sectPr w:rsidR="0094400D" w:rsidSect="00DC3881">
      <w:headerReference w:type="default" r:id="rId7"/>
      <w:footerReference w:type="even" r:id="rId8"/>
      <w:footerReference w:type="default" r:id="rId9"/>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10FF2" w14:textId="77777777" w:rsidR="002559CC" w:rsidRDefault="002559CC" w:rsidP="009F1426">
      <w:pPr>
        <w:spacing w:after="0" w:line="240" w:lineRule="auto"/>
      </w:pPr>
      <w:r>
        <w:separator/>
      </w:r>
    </w:p>
  </w:endnote>
  <w:endnote w:type="continuationSeparator" w:id="0">
    <w:p w14:paraId="0081A952" w14:textId="77777777" w:rsidR="002559CC" w:rsidRDefault="002559CC"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3BE4" w14:textId="77777777" w:rsidR="0094400D" w:rsidRPr="00DD61F8" w:rsidRDefault="0094400D"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E3BB" w14:textId="11D9C6AC" w:rsidR="0094400D" w:rsidRPr="00BD1F5E" w:rsidRDefault="0094400D" w:rsidP="00DC3881">
    <w:pPr>
      <w:pStyle w:val="Header"/>
      <w:tabs>
        <w:tab w:val="clear" w:pos="4680"/>
        <w:tab w:val="clear" w:pos="9360"/>
        <w:tab w:val="right" w:pos="10800"/>
      </w:tabs>
      <w:rPr>
        <w:rFonts w:ascii="Tahoma" w:hAnsi="Tahoma" w:cs="Tahoma"/>
        <w:b/>
        <w:smallCaps/>
        <w:sz w:val="10"/>
        <w:szCs w:val="24"/>
      </w:rPr>
    </w:pPr>
    <w:r w:rsidRPr="00BD1F5E">
      <w:rPr>
        <w:rFonts w:ascii="Tahoma" w:hAnsi="Tahoma" w:cs="Tahoma"/>
        <w:b/>
        <w:smallCaps/>
        <w:sz w:val="10"/>
        <w:szCs w:val="24"/>
      </w:rPr>
      <w:tab/>
    </w:r>
  </w:p>
  <w:p w14:paraId="4858496F" w14:textId="3F8F2E74" w:rsidR="0094400D" w:rsidRDefault="0094400D" w:rsidP="00DC3881">
    <w:pPr>
      <w:spacing w:after="0"/>
      <w:ind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14:paraId="7E06129E" w14:textId="690221DB" w:rsidR="0094400D" w:rsidRPr="00E14F85" w:rsidRDefault="0094400D" w:rsidP="00DC3881">
    <w:pPr>
      <w:pStyle w:val="Header"/>
      <w:tabs>
        <w:tab w:val="clear" w:pos="4680"/>
        <w:tab w:val="clear" w:pos="9360"/>
        <w:tab w:val="right" w:pos="10800"/>
      </w:tabs>
      <w:rPr>
        <w:rFonts w:ascii="Tahoma" w:hAnsi="Tahoma" w:cs="Tahoma"/>
        <w:b/>
        <w:smallCaps/>
        <w:sz w:val="10"/>
        <w:szCs w:val="24"/>
      </w:rPr>
    </w:pPr>
    <w:r w:rsidRPr="00BD1F5E">
      <w:rPr>
        <w:rFonts w:ascii="Tahoma" w:hAnsi="Tahoma" w:cs="Tahoma"/>
        <w:b/>
        <w:smallCaps/>
        <w:sz w:val="10"/>
        <w:szCs w:val="24"/>
      </w:rPr>
      <w:tab/>
    </w:r>
  </w:p>
  <w:p w14:paraId="4A053BCC" w14:textId="55C03B26" w:rsidR="0094400D" w:rsidRPr="00232DF6" w:rsidRDefault="0094400D" w:rsidP="00DC3881">
    <w:pPr>
      <w:pStyle w:val="Footer"/>
      <w:jc w:val="center"/>
      <w:rPr>
        <w:rFonts w:ascii="Tahoma" w:hAnsi="Tahoma" w:cs="Tahoma"/>
      </w:rPr>
    </w:pPr>
    <w:r w:rsidRPr="00232DF6">
      <w:rPr>
        <w:rFonts w:ascii="Tahoma" w:hAnsi="Tahoma" w:cs="Tahoma"/>
      </w:rPr>
      <w:t xml:space="preserve">Agenda posted at City Hall and on the City website </w:t>
    </w:r>
    <w:r w:rsidR="004944A4">
      <w:rPr>
        <w:rFonts w:ascii="Tahoma" w:hAnsi="Tahoma" w:cs="Tahoma"/>
      </w:rPr>
      <w:t>March 10</w:t>
    </w:r>
    <w:r>
      <w:rPr>
        <w:rFonts w:ascii="Tahoma" w:hAnsi="Tahoma" w:cs="Tahoma"/>
      </w:rPr>
      <w:t xml:space="preserve">, </w:t>
    </w:r>
    <w:r w:rsidRPr="00232DF6">
      <w:rPr>
        <w:rFonts w:ascii="Tahoma" w:hAnsi="Tahoma" w:cs="Tahoma"/>
      </w:rPr>
      <w:t>20</w:t>
    </w:r>
    <w:r w:rsidR="004944A4">
      <w:rPr>
        <w:rFonts w:ascii="Tahoma" w:hAnsi="Tahoma" w:cs="Tahoma"/>
      </w:rPr>
      <w:t>20</w:t>
    </w:r>
    <w:r w:rsidRPr="00232DF6">
      <w:rPr>
        <w:rFonts w:ascii="Tahoma" w:hAnsi="Tahoma" w:cs="Tahoma"/>
      </w:rPr>
      <w:t xml:space="preserve"> at </w:t>
    </w:r>
    <w:r w:rsidR="00F26BD2">
      <w:rPr>
        <w:rFonts w:ascii="Tahoma" w:hAnsi="Tahoma" w:cs="Tahoma"/>
      </w:rPr>
      <w:t>2</w:t>
    </w:r>
    <w:r>
      <w:rPr>
        <w:rFonts w:ascii="Tahoma" w:hAnsi="Tahoma" w:cs="Tahoma"/>
      </w:rPr>
      <w:t>:00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F729D" w14:textId="77777777" w:rsidR="002559CC" w:rsidRDefault="002559CC" w:rsidP="009F1426">
      <w:pPr>
        <w:spacing w:after="0" w:line="240" w:lineRule="auto"/>
      </w:pPr>
      <w:r>
        <w:separator/>
      </w:r>
    </w:p>
  </w:footnote>
  <w:footnote w:type="continuationSeparator" w:id="0">
    <w:p w14:paraId="3AC30657" w14:textId="77777777" w:rsidR="002559CC" w:rsidRDefault="002559CC"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63E9" w14:textId="77777777" w:rsidR="0094400D" w:rsidRPr="00295EB9" w:rsidRDefault="0094400D"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14:paraId="27429A24" w14:textId="77777777" w:rsidR="0094400D" w:rsidRPr="00DD61F8" w:rsidRDefault="00F26BD2" w:rsidP="00C00E53">
    <w:pPr>
      <w:pStyle w:val="Header"/>
      <w:jc w:val="center"/>
      <w:rPr>
        <w:rFonts w:ascii="Tahoma" w:hAnsi="Tahoma" w:cs="Tahoma"/>
        <w:b/>
        <w:smallCaps/>
        <w:sz w:val="8"/>
      </w:rPr>
    </w:pPr>
    <w:r>
      <w:rPr>
        <w:noProof/>
      </w:rPr>
      <mc:AlternateContent>
        <mc:Choice Requires="wps">
          <w:drawing>
            <wp:anchor distT="0" distB="0" distL="114300" distR="114300" simplePos="0" relativeHeight="251660288" behindDoc="0" locked="0" layoutInCell="1" allowOverlap="1" wp14:anchorId="0E9D96DB" wp14:editId="4EB1165E">
              <wp:simplePos x="0" y="0"/>
              <wp:positionH relativeFrom="column">
                <wp:posOffset>9525</wp:posOffset>
              </wp:positionH>
              <wp:positionV relativeFrom="paragraph">
                <wp:posOffset>24130</wp:posOffset>
              </wp:positionV>
              <wp:extent cx="6534150" cy="0"/>
              <wp:effectExtent l="9525" t="14605" r="9525" b="139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1BD3D8" id="_x0000_t32" coordsize="21600,21600" o:spt="32" o:oned="t" path="m,l21600,21600e" filled="f">
              <v:path arrowok="t" fillok="f" o:connecttype="none"/>
              <o:lock v:ext="edit" shapetype="t"/>
            </v:shapetype>
            <v:shape id="AutoShape 1" o:spid="_x0000_s1026" type="#_x0000_t32" style="position:absolute;margin-left:.75pt;margin-top:1.9pt;width:5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" strokeweight="1pt">
              <v:shadow color="#7f7f7f" opacity=".5" offset="1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0514E"/>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559CC"/>
    <w:rsid w:val="00265764"/>
    <w:rsid w:val="00267C11"/>
    <w:rsid w:val="00277FEB"/>
    <w:rsid w:val="002851E8"/>
    <w:rsid w:val="002861FB"/>
    <w:rsid w:val="00287762"/>
    <w:rsid w:val="002908A2"/>
    <w:rsid w:val="00290D8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12F6"/>
    <w:rsid w:val="002F6954"/>
    <w:rsid w:val="00304CFC"/>
    <w:rsid w:val="00306792"/>
    <w:rsid w:val="00311410"/>
    <w:rsid w:val="00312DD2"/>
    <w:rsid w:val="00314D79"/>
    <w:rsid w:val="00317548"/>
    <w:rsid w:val="003203C9"/>
    <w:rsid w:val="003219D7"/>
    <w:rsid w:val="00326A0A"/>
    <w:rsid w:val="003309CC"/>
    <w:rsid w:val="0033639B"/>
    <w:rsid w:val="0033688B"/>
    <w:rsid w:val="0034045C"/>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5E77"/>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44A4"/>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92133"/>
    <w:rsid w:val="00693E20"/>
    <w:rsid w:val="00694A68"/>
    <w:rsid w:val="006950AC"/>
    <w:rsid w:val="00697EFB"/>
    <w:rsid w:val="006A25FC"/>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03B6"/>
    <w:rsid w:val="00745896"/>
    <w:rsid w:val="007534A2"/>
    <w:rsid w:val="0075519D"/>
    <w:rsid w:val="00755787"/>
    <w:rsid w:val="00760E99"/>
    <w:rsid w:val="007733EB"/>
    <w:rsid w:val="00774403"/>
    <w:rsid w:val="007772B5"/>
    <w:rsid w:val="00777C2F"/>
    <w:rsid w:val="00782BA4"/>
    <w:rsid w:val="007854BE"/>
    <w:rsid w:val="0079028D"/>
    <w:rsid w:val="007952B1"/>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3F89"/>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400D"/>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004"/>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4F6E"/>
    <w:rsid w:val="00A66243"/>
    <w:rsid w:val="00A66924"/>
    <w:rsid w:val="00A73BBD"/>
    <w:rsid w:val="00A74FF9"/>
    <w:rsid w:val="00A75B21"/>
    <w:rsid w:val="00A80EE8"/>
    <w:rsid w:val="00A8384C"/>
    <w:rsid w:val="00A84524"/>
    <w:rsid w:val="00A9073C"/>
    <w:rsid w:val="00A91180"/>
    <w:rsid w:val="00A92E24"/>
    <w:rsid w:val="00A94753"/>
    <w:rsid w:val="00A95A8B"/>
    <w:rsid w:val="00AA30D3"/>
    <w:rsid w:val="00AB1C8F"/>
    <w:rsid w:val="00AB5721"/>
    <w:rsid w:val="00AC65D7"/>
    <w:rsid w:val="00AC70D9"/>
    <w:rsid w:val="00AC7AB1"/>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90AD9"/>
    <w:rsid w:val="00B92505"/>
    <w:rsid w:val="00B92F53"/>
    <w:rsid w:val="00B93C3B"/>
    <w:rsid w:val="00BA28C1"/>
    <w:rsid w:val="00BA2B3B"/>
    <w:rsid w:val="00BA53BF"/>
    <w:rsid w:val="00BB4A3B"/>
    <w:rsid w:val="00BB6C68"/>
    <w:rsid w:val="00BB7A05"/>
    <w:rsid w:val="00BC7A56"/>
    <w:rsid w:val="00BC7E31"/>
    <w:rsid w:val="00BC7EB0"/>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D2205"/>
    <w:rsid w:val="00CD2DF3"/>
    <w:rsid w:val="00CD37E8"/>
    <w:rsid w:val="00CD3F81"/>
    <w:rsid w:val="00CD401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3881"/>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03D0E"/>
    <w:rsid w:val="00F135CA"/>
    <w:rsid w:val="00F175E8"/>
    <w:rsid w:val="00F2562C"/>
    <w:rsid w:val="00F26BD2"/>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69C2D"/>
  <w15:docId w15:val="{3619A5EC-A2BB-4F4B-8CA2-D4DB81B3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style>
  <w:style w:type="character" w:styleId="PlaceholderText">
    <w:name w:val="Placeholder Text"/>
    <w:basedOn w:val="DefaultParagraphFon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B73648"/>
    <w:rPr>
      <w:rFonts w:ascii="Tahoma" w:hAnsi="Tahoma"/>
      <w:sz w:val="16"/>
    </w:rPr>
  </w:style>
  <w:style w:type="paragraph" w:styleId="NoSpacing">
    <w:name w:val="No Spacing"/>
    <w:uiPriority w:val="99"/>
    <w:qFormat/>
    <w:rsid w:val="0061131D"/>
  </w:style>
  <w:style w:type="paragraph" w:styleId="ListParagraph">
    <w:name w:val="List Paragraph"/>
    <w:basedOn w:val="Normal"/>
    <w:uiPriority w:val="99"/>
    <w:qFormat/>
    <w:rsid w:val="00090EB8"/>
    <w:pPr>
      <w:ind w:left="720"/>
      <w:contextualSpacing/>
    </w:pPr>
  </w:style>
  <w:style w:type="character" w:styleId="CommentReference">
    <w:name w:val="annotation reference"/>
    <w:basedOn w:val="DefaultParagraphFont"/>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basedOn w:val="CommentTextChar"/>
    <w:link w:val="CommentSubject"/>
    <w:uiPriority w:val="99"/>
    <w:semiHidden/>
    <w:locked/>
    <w:rsid w:val="002E6F9B"/>
    <w:rPr>
      <w:b/>
    </w:rPr>
  </w:style>
  <w:style w:type="character" w:styleId="Hyperlink">
    <w:name w:val="Hyperlink"/>
    <w:basedOn w:val="DefaultParagraphFont"/>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23173">
      <w:marLeft w:val="0"/>
      <w:marRight w:val="0"/>
      <w:marTop w:val="0"/>
      <w:marBottom w:val="0"/>
      <w:divBdr>
        <w:top w:val="none" w:sz="0" w:space="0" w:color="auto"/>
        <w:left w:val="none" w:sz="0" w:space="0" w:color="auto"/>
        <w:bottom w:val="none" w:sz="0" w:space="0" w:color="auto"/>
        <w:right w:val="none" w:sz="0" w:space="0" w:color="auto"/>
      </w:divBdr>
    </w:div>
    <w:div w:id="1959023174">
      <w:marLeft w:val="0"/>
      <w:marRight w:val="0"/>
      <w:marTop w:val="0"/>
      <w:marBottom w:val="0"/>
      <w:divBdr>
        <w:top w:val="none" w:sz="0" w:space="0" w:color="auto"/>
        <w:left w:val="none" w:sz="0" w:space="0" w:color="auto"/>
        <w:bottom w:val="none" w:sz="0" w:space="0" w:color="auto"/>
        <w:right w:val="none" w:sz="0" w:space="0" w:color="auto"/>
      </w:divBdr>
    </w:div>
    <w:div w:id="1959023175">
      <w:marLeft w:val="0"/>
      <w:marRight w:val="0"/>
      <w:marTop w:val="0"/>
      <w:marBottom w:val="0"/>
      <w:divBdr>
        <w:top w:val="none" w:sz="0" w:space="0" w:color="auto"/>
        <w:left w:val="none" w:sz="0" w:space="0" w:color="auto"/>
        <w:bottom w:val="none" w:sz="0" w:space="0" w:color="auto"/>
        <w:right w:val="none" w:sz="0" w:space="0" w:color="auto"/>
      </w:divBdr>
    </w:div>
    <w:div w:id="1959023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156</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6</cp:revision>
  <cp:lastPrinted>2020-03-10T15:50:00Z</cp:lastPrinted>
  <dcterms:created xsi:type="dcterms:W3CDTF">2019-12-31T19:53:00Z</dcterms:created>
  <dcterms:modified xsi:type="dcterms:W3CDTF">2020-03-10T16:37:00Z</dcterms:modified>
</cp:coreProperties>
</file>